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5B580" w14:textId="146399B0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</w:t>
      </w:r>
      <w:r w:rsidR="00AB5BB6">
        <w:rPr>
          <w:rFonts w:ascii="Arial" w:hAnsi="Arial" w:cs="Arial"/>
          <w:sz w:val="32"/>
          <w:lang w:eastAsia="zh-CN"/>
        </w:rPr>
        <w:t>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2BD0CFB6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04BD354A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69B205E3" w14:textId="2B42DB13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  <w:r w:rsidR="007330A8">
        <w:rPr>
          <w:rFonts w:cs="Arial"/>
          <w:b/>
          <w:sz w:val="22"/>
          <w:lang w:val="en-US"/>
        </w:rPr>
        <w:t xml:space="preserve"> </w:t>
      </w:r>
      <w:r w:rsidR="007330A8">
        <w:rPr>
          <w:rFonts w:cs="Arial"/>
          <w:b/>
          <w:sz w:val="22"/>
          <w:lang w:val="en-US"/>
        </w:rPr>
        <w:t>(Please</w:t>
      </w:r>
      <w:r w:rsidR="007330A8">
        <w:rPr>
          <w:rFonts w:cs="Arial"/>
          <w:b/>
          <w:sz w:val="22"/>
          <w:lang w:val="en-US"/>
        </w:rPr>
        <w:t xml:space="preserve"> reference to DESY-ONACPR-2016-6</w:t>
      </w:r>
      <w:r w:rsidR="007330A8">
        <w:rPr>
          <w:rFonts w:cs="Arial"/>
          <w:b/>
          <w:sz w:val="22"/>
          <w:lang w:val="en-US"/>
        </w:rPr>
        <w:t>)</w:t>
      </w:r>
    </w:p>
    <w:p w14:paraId="6D98C388" w14:textId="77777777" w:rsidR="0086164E" w:rsidRPr="00486DFE" w:rsidRDefault="0086164E" w:rsidP="004426FE">
      <w:pPr>
        <w:rPr>
          <w:rFonts w:ascii="Arial" w:hAnsi="Arial" w:cs="Arial"/>
          <w:lang w:val="en-US"/>
        </w:rPr>
      </w:pPr>
      <w:bookmarkStart w:id="0" w:name="_GoBack"/>
      <w:bookmarkEnd w:id="0"/>
    </w:p>
    <w:p w14:paraId="18923218" w14:textId="35D759E4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0C4E5B">
        <w:rPr>
          <w:rFonts w:ascii="Arial" w:hAnsi="Arial" w:cs="Arial"/>
          <w:sz w:val="22"/>
          <w:lang w:eastAsia="zh-CN"/>
        </w:rPr>
        <w:t>FS-CFEL-1 (CMI)</w:t>
      </w:r>
    </w:p>
    <w:p w14:paraId="3B987598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545BC2E8" w14:textId="77777777" w:rsidR="00824559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824559">
        <w:rPr>
          <w:rFonts w:ascii="Arial" w:hAnsi="Arial" w:cs="Arial"/>
          <w:sz w:val="22"/>
        </w:rPr>
        <w:t>Prof.</w:t>
      </w:r>
      <w:proofErr w:type="spellEnd"/>
      <w:r w:rsidR="00824559">
        <w:rPr>
          <w:rFonts w:ascii="Arial" w:hAnsi="Arial" w:cs="Arial"/>
          <w:sz w:val="22"/>
        </w:rPr>
        <w:t xml:space="preserve"> </w:t>
      </w:r>
      <w:proofErr w:type="spellStart"/>
      <w:r w:rsidR="00824559">
        <w:rPr>
          <w:rFonts w:ascii="Arial" w:hAnsi="Arial" w:cs="Arial"/>
          <w:sz w:val="22"/>
        </w:rPr>
        <w:t>Dr.</w:t>
      </w:r>
      <w:proofErr w:type="spellEnd"/>
      <w:r w:rsidR="00824559">
        <w:rPr>
          <w:rFonts w:ascii="Arial" w:hAnsi="Arial" w:cs="Arial"/>
          <w:sz w:val="22"/>
        </w:rPr>
        <w:t xml:space="preserve"> Jochen Küpper FRSC</w:t>
      </w:r>
    </w:p>
    <w:p w14:paraId="62E42EDE" w14:textId="5F511BCA" w:rsidR="007A673C" w:rsidRDefault="00C46EAD" w:rsidP="00824559">
      <w:pPr>
        <w:pStyle w:val="Heading3"/>
        <w:ind w:left="141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Email/Phone:</w:t>
      </w:r>
      <w:r w:rsidR="00824559">
        <w:rPr>
          <w:rFonts w:ascii="Arial" w:hAnsi="Arial" w:cs="Arial"/>
          <w:sz w:val="22"/>
        </w:rPr>
        <w:t xml:space="preserve"> </w:t>
      </w:r>
      <w:hyperlink r:id="rId9" w:history="1">
        <w:r w:rsidR="00824559" w:rsidRPr="00FF231D">
          <w:rPr>
            <w:rStyle w:val="Hyperlink"/>
            <w:rFonts w:ascii="Arial" w:hAnsi="Arial" w:cs="Arial"/>
            <w:sz w:val="22"/>
          </w:rPr>
          <w:t>Jochen.kuepper@desy.de</w:t>
        </w:r>
      </w:hyperlink>
      <w:r w:rsidR="00824559">
        <w:rPr>
          <w:rFonts w:ascii="Arial" w:hAnsi="Arial" w:cs="Arial"/>
          <w:sz w:val="22"/>
        </w:rPr>
        <w:t xml:space="preserve"> / +49-40-89986330</w:t>
      </w:r>
    </w:p>
    <w:p w14:paraId="66E6F501" w14:textId="77777777" w:rsidR="00C46EAD" w:rsidRPr="00C46EAD" w:rsidRDefault="00C46EAD" w:rsidP="00C46EAD"/>
    <w:p w14:paraId="455218F4" w14:textId="04C30D7D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824559">
        <w:rPr>
          <w:rFonts w:ascii="Arial" w:hAnsi="Arial" w:cs="Arial"/>
          <w:b w:val="0"/>
          <w:sz w:val="22"/>
        </w:rPr>
        <w:t xml:space="preserve">X-ray </w:t>
      </w:r>
      <w:r w:rsidR="00824559">
        <w:rPr>
          <w:rFonts w:ascii="Arial" w:hAnsi="Arial" w:cs="Arial"/>
          <w:b w:val="0"/>
          <w:i/>
          <w:iCs/>
          <w:sz w:val="22"/>
        </w:rPr>
        <w:t>Imaging / Molecular Physics / Nano Physics</w:t>
      </w:r>
    </w:p>
    <w:p w14:paraId="79943090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4518020B" w14:textId="355F0174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AF004D">
        <w:rPr>
          <w:rFonts w:ascii="Arial" w:hAnsi="Arial" w:cs="Arial"/>
          <w:sz w:val="22"/>
          <w:szCs w:val="22"/>
          <w:lang w:val="en-US"/>
        </w:rPr>
        <w:t>Experimental Physics</w:t>
      </w:r>
      <w:r w:rsidRPr="00486DFE">
        <w:rPr>
          <w:rFonts w:ascii="Arial" w:hAnsi="Arial" w:cs="Arial"/>
          <w:sz w:val="22"/>
          <w:lang w:val="en-US"/>
        </w:rPr>
        <w:tab/>
      </w:r>
    </w:p>
    <w:p w14:paraId="4513320B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0C73A5DE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3312F7" wp14:editId="668BF9E9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478405"/>
                <wp:effectExtent l="0" t="0" r="25400" b="3619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7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A538C" w14:textId="4DC263B4" w:rsidR="00A07F96" w:rsidRPr="00A07F96" w:rsidRDefault="00A07F96" w:rsidP="00A07F96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 w:rsidRPr="00A07F96"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>Cryogenic buffer-gas cooling of large molecules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: </w:t>
                            </w:r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This project will develop strategies to cryogenically shock-freeze large molecules and nanoparticles, ranging from model peptides to whole viruses. This involves the setup of a cryogenic buffer gas cell and its coupling to various vaporization sources available or in development in our group. The resulting cold samples will be thoroughly characterized (density, distribution, charge-state</w:t>
                            </w:r>
                            <w:proofErr w:type="gramStart"/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,...</w:t>
                            </w:r>
                            <w:proofErr w:type="gramEnd"/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 </w:t>
                            </w:r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and systems for controlling (mass selection, isomer separation, alignment) these beams developed.</w:t>
                            </w:r>
                          </w:p>
                          <w:p w14:paraId="49E92B68" w14:textId="0FC403DE" w:rsidR="00824559" w:rsidRPr="00A07F96" w:rsidRDefault="00A07F96" w:rsidP="00A07F96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</w:pPr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The produced and well-controlled cold samples of large molecules/nanoparticles will be investigated using X-ray or electron diffraction in laboratory experiments, as well as at Free-Electron lasers.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9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">
                <v:textbox>
                  <w:txbxContent>
                    <w:p w14:paraId="61DA538C" w14:textId="4DC263B4" w:rsidR="00A07F96" w:rsidRPr="00A07F96" w:rsidRDefault="00A07F96" w:rsidP="00A07F96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 w:rsidRPr="00A07F96"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>Cryogenic buffer-gas cooling of large molecules</w:t>
                      </w:r>
                      <w:r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 xml:space="preserve">: </w:t>
                      </w:r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>This project will develop strategies to cryogenically shock-freeze large molecules and nanoparticles, ranging from model peptides to whole viruses. This involves the setup of a cryogenic buffer gas cell and its coupling to various vaporization sources available or in development in our group. The resulting cold samples will be thoroughly characterized (density, distribution, charge-state</w:t>
                      </w:r>
                      <w:proofErr w:type="gramStart"/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>,...</w:t>
                      </w:r>
                      <w:proofErr w:type="gramEnd"/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>)</w:t>
                      </w:r>
                      <w:r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 </w:t>
                      </w:r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>and systems for controlling (mass selection, isomer separation, alignment) these beams developed.</w:t>
                      </w:r>
                    </w:p>
                    <w:p w14:paraId="49E92B68" w14:textId="0FC403DE" w:rsidR="00824559" w:rsidRPr="00A07F96" w:rsidRDefault="00A07F96" w:rsidP="00A07F96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</w:pPr>
                      <w:r w:rsidRPr="00A07F96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The produced and well-controlled cold samples of large molecules/nanoparticles will be investigated using X-ray or electron diffraction in laboratory experiments, as well as at Free-Electron lasers.</w:t>
                      </w:r>
                    </w:p>
                  </w:txbxContent>
                </v:textbox>
              </v:shape>
            </w:pict>
          </mc:Fallback>
        </mc:AlternateContent>
      </w:r>
    </w:p>
    <w:p w14:paraId="4BAEEF45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111DF7B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5B4220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A8A79D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D717E1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5FEB5F6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79759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43F90B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59FFCF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5B8A84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81CCB77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3B6711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91C75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DFFE1F1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C8BCCBE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A3A67F8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DB371DC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3C2CEA2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37DFA10" w14:textId="7769106F" w:rsidR="008B1631" w:rsidRPr="00486DFE" w:rsidRDefault="00824559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3D3488" wp14:editId="14A85D53">
                <wp:simplePos x="0" y="0"/>
                <wp:positionH relativeFrom="column">
                  <wp:posOffset>554355</wp:posOffset>
                </wp:positionH>
                <wp:positionV relativeFrom="paragraph">
                  <wp:posOffset>146685</wp:posOffset>
                </wp:positionV>
                <wp:extent cx="4800600" cy="2459355"/>
                <wp:effectExtent l="0" t="0" r="25400" b="2984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5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67F80" w14:textId="58519B5F" w:rsidR="00486DFE" w:rsidRPr="00A07F96" w:rsidRDefault="00A07F96" w:rsidP="00A07F96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A07F96">
                              <w:rPr>
                                <w:rFonts w:ascii="Arial" w:hAnsi="Arial" w:cs="Arial"/>
                                <w:szCs w:val="24"/>
                              </w:rPr>
                              <w:t>The successful candidate will have a Ph.D. in experimental physics, physical chemistry, or a related field. Experience with cryogenics (&lt;10 K) and vacuum equipment is highly desirable.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65pt;margin-top:11.55pt;width:378pt;height:1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">
                <v:textbox inset=",,,1mm">
                  <w:txbxContent>
                    <w:p w14:paraId="53F67F80" w14:textId="58519B5F" w:rsidR="00486DFE" w:rsidRPr="00A07F96" w:rsidRDefault="00A07F96" w:rsidP="00A07F96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A07F96">
                        <w:rPr>
                          <w:rFonts w:ascii="Arial" w:hAnsi="Arial" w:cs="Arial"/>
                          <w:szCs w:val="24"/>
                        </w:rPr>
                        <w:t>The successful candidate will have a Ph.D. in experimental physics, physical chemistry, or a related field. Experience with cryogenics (&lt;10 K) and vacuum equipment is highly desirable.</w:t>
                      </w:r>
                    </w:p>
                  </w:txbxContent>
                </v:textbox>
              </v:shape>
            </w:pict>
          </mc:Fallback>
        </mc:AlternateContent>
      </w:r>
    </w:p>
    <w:p w14:paraId="22EF1028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84B87ED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4AA6E2F" w14:textId="305992FF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6951C7C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016B15A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42AB67C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5A76E77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345B224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3CFE0AE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8EB1F45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F1B6C6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A1AE9E3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58B78F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2AC6ADB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9DB7AF1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4085934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F52D7B6" w14:textId="04C34625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Hamburg </w:t>
      </w:r>
    </w:p>
    <w:p w14:paraId="582A4751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68FEE556" w14:textId="66966C94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B1C90">
        <w:rPr>
          <w:rFonts w:ascii="Arial" w:hAnsi="Arial" w:cs="Arial"/>
          <w:sz w:val="22"/>
        </w:rPr>
        <w:t>December 2016</w:t>
      </w:r>
    </w:p>
    <w:p w14:paraId="15B0F833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412E7BD8" w14:textId="721BEA0B" w:rsidR="005A1178" w:rsidRPr="00486DFE" w:rsidRDefault="005A1178" w:rsidP="004B1C90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4B1C90">
        <w:rPr>
          <w:rFonts w:ascii="Arial" w:hAnsi="Arial" w:cs="Arial"/>
          <w:sz w:val="22"/>
        </w:rPr>
        <w:t xml:space="preserve"> fluent in spoken and written English</w:t>
      </w:r>
    </w:p>
    <w:p w14:paraId="2F51D39A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712F9562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14:paraId="4982B3A8" w14:textId="77777777"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0"/>
      <w:headerReference w:type="first" r:id="rId11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6B10F" w14:textId="77777777" w:rsidR="0020522E" w:rsidRDefault="0020522E">
      <w:r>
        <w:separator/>
      </w:r>
    </w:p>
  </w:endnote>
  <w:endnote w:type="continuationSeparator" w:id="0">
    <w:p w14:paraId="10DC2C5B" w14:textId="77777777" w:rsidR="0020522E" w:rsidRDefault="0020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07B" w14:textId="77777777" w:rsidR="0020522E" w:rsidRDefault="0020522E">
      <w:r>
        <w:separator/>
      </w:r>
    </w:p>
  </w:footnote>
  <w:footnote w:type="continuationSeparator" w:id="0">
    <w:p w14:paraId="55A534AB" w14:textId="77777777" w:rsidR="0020522E" w:rsidRDefault="00205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ECEFB" w14:textId="77777777"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1C90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C737AA" w14:textId="77777777" w:rsidR="00486DFE" w:rsidRDefault="00486D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D0938" w14:textId="749036A1" w:rsidR="007330A8" w:rsidRDefault="007330A8" w:rsidP="007330A8">
    <w:pPr>
      <w:pStyle w:val="Header"/>
    </w:pPr>
    <w:r>
      <w:t>D</w:t>
    </w:r>
    <w:r>
      <w:t>ESY-ONACPR-2016-6</w:t>
    </w:r>
  </w:p>
  <w:p w14:paraId="0C6334A9" w14:textId="05022E4B" w:rsidR="007330A8" w:rsidRDefault="007330A8">
    <w:pPr>
      <w:pStyle w:val="Header"/>
    </w:pPr>
  </w:p>
  <w:p w14:paraId="5CAAF820" w14:textId="77777777" w:rsidR="007330A8" w:rsidRDefault="007330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C4E5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D294C"/>
    <w:rsid w:val="001F1696"/>
    <w:rsid w:val="0020522E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4B1C90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330A8"/>
    <w:rsid w:val="00746046"/>
    <w:rsid w:val="00793FB4"/>
    <w:rsid w:val="007A673C"/>
    <w:rsid w:val="00824559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07F96"/>
    <w:rsid w:val="00A32A5A"/>
    <w:rsid w:val="00A4602D"/>
    <w:rsid w:val="00A52B3C"/>
    <w:rsid w:val="00A6281C"/>
    <w:rsid w:val="00A9352A"/>
    <w:rsid w:val="00AB5BB6"/>
    <w:rsid w:val="00AC1BD3"/>
    <w:rsid w:val="00AF004D"/>
    <w:rsid w:val="00B176BE"/>
    <w:rsid w:val="00B274AC"/>
    <w:rsid w:val="00B325AB"/>
    <w:rsid w:val="00B6366B"/>
    <w:rsid w:val="00BA60B3"/>
    <w:rsid w:val="00BE69E7"/>
    <w:rsid w:val="00C42B03"/>
    <w:rsid w:val="00C46EAD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A6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330A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330A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ochen.kuepper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48FF-FD34-4077-B818-9564E9D4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7</cp:revision>
  <cp:lastPrinted>2006-08-08T10:33:00Z</cp:lastPrinted>
  <dcterms:created xsi:type="dcterms:W3CDTF">2015-04-29T21:32:00Z</dcterms:created>
  <dcterms:modified xsi:type="dcterms:W3CDTF">2016-05-30T21:31:00Z</dcterms:modified>
</cp:coreProperties>
</file>