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06162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2747DB">
        <w:rPr>
          <w:rFonts w:ascii="Arial" w:hAnsi="Arial" w:cs="Arial"/>
          <w:sz w:val="32"/>
          <w:lang w:eastAsia="zh-CN"/>
        </w:rPr>
        <w:t>2016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  <w:bookmarkStart w:id="0" w:name="_GoBack"/>
      <w:bookmarkEnd w:id="0"/>
    </w:p>
    <w:p w14:paraId="5334A638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25D9A656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65741E88" w14:textId="2A13D5DC" w:rsidR="00C829D7" w:rsidRDefault="00C46EAD" w:rsidP="00C829D7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2747DB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>DESY</w:t>
      </w:r>
      <w:r w:rsidR="00C829D7">
        <w:rPr>
          <w:rFonts w:cs="Arial"/>
          <w:b/>
          <w:sz w:val="22"/>
          <w:lang w:val="en-US"/>
        </w:rPr>
        <w:t xml:space="preserve"> </w:t>
      </w:r>
      <w:r w:rsidR="00C829D7">
        <w:rPr>
          <w:rFonts w:cs="Arial"/>
          <w:b/>
          <w:sz w:val="22"/>
          <w:lang w:val="en-US"/>
        </w:rPr>
        <w:t>(</w:t>
      </w:r>
      <w:r w:rsidR="00C829D7" w:rsidRPr="00C829D7">
        <w:rPr>
          <w:rFonts w:cs="Arial"/>
          <w:b/>
          <w:i/>
          <w:sz w:val="22"/>
          <w:lang w:val="en-US"/>
        </w:rPr>
        <w:t>Please reference to DESY-ONACPR-2016-</w:t>
      </w:r>
      <w:r w:rsidR="00C829D7">
        <w:rPr>
          <w:rFonts w:cs="Arial"/>
          <w:b/>
          <w:i/>
          <w:sz w:val="22"/>
          <w:lang w:val="en-US"/>
        </w:rPr>
        <w:t>13</w:t>
      </w:r>
      <w:r w:rsidR="00C829D7">
        <w:rPr>
          <w:rFonts w:cs="Arial"/>
          <w:b/>
          <w:sz w:val="22"/>
          <w:lang w:val="en-US"/>
        </w:rPr>
        <w:t>)</w:t>
      </w:r>
    </w:p>
    <w:p w14:paraId="29CEEB9D" w14:textId="54A2BA27" w:rsidR="0086164E" w:rsidRPr="00486DFE" w:rsidRDefault="0086164E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</w:p>
    <w:p w14:paraId="0231AC9F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46B80749" w14:textId="1AD49C3A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403A8B">
        <w:rPr>
          <w:rFonts w:ascii="Arial" w:hAnsi="Arial" w:cs="Arial"/>
          <w:sz w:val="22"/>
          <w:lang w:eastAsia="zh-CN"/>
        </w:rPr>
        <w:t>FH</w:t>
      </w:r>
      <w:r w:rsidR="00C81D91">
        <w:rPr>
          <w:rFonts w:ascii="Arial" w:hAnsi="Arial" w:cs="Arial"/>
          <w:sz w:val="22"/>
          <w:lang w:eastAsia="zh-CN"/>
        </w:rPr>
        <w:t xml:space="preserve"> / </w:t>
      </w:r>
      <w:r w:rsidR="00C24110">
        <w:rPr>
          <w:rFonts w:ascii="Arial" w:hAnsi="Arial" w:cs="Arial"/>
          <w:sz w:val="22"/>
          <w:lang w:eastAsia="zh-CN"/>
        </w:rPr>
        <w:t>FLA</w:t>
      </w:r>
    </w:p>
    <w:p w14:paraId="1CFC45DA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15108DDF" w14:textId="556821FE" w:rsidR="007A673C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81D91">
        <w:rPr>
          <w:rFonts w:ascii="Arial" w:hAnsi="Arial" w:cs="Arial"/>
          <w:sz w:val="22"/>
        </w:rPr>
        <w:tab/>
      </w:r>
      <w:proofErr w:type="spellStart"/>
      <w:r w:rsidR="00C81D91">
        <w:rPr>
          <w:rFonts w:ascii="Arial" w:hAnsi="Arial" w:cs="Arial"/>
          <w:sz w:val="22"/>
        </w:rPr>
        <w:t>Dr.</w:t>
      </w:r>
      <w:proofErr w:type="spellEnd"/>
      <w:r w:rsidR="00C81D91">
        <w:rPr>
          <w:rFonts w:ascii="Arial" w:hAnsi="Arial" w:cs="Arial"/>
          <w:sz w:val="22"/>
        </w:rPr>
        <w:t xml:space="preserve"> </w:t>
      </w:r>
      <w:r w:rsidR="00C24110">
        <w:rPr>
          <w:rFonts w:ascii="Arial" w:hAnsi="Arial" w:cs="Arial"/>
          <w:sz w:val="22"/>
        </w:rPr>
        <w:t>Jens Osterhoff</w:t>
      </w:r>
      <w:r w:rsidR="00C81D91">
        <w:rPr>
          <w:rFonts w:ascii="Arial" w:hAnsi="Arial" w:cs="Arial"/>
          <w:sz w:val="22"/>
        </w:rPr>
        <w:tab/>
        <w:t>Email/Phone:</w:t>
      </w:r>
      <w:r w:rsidR="00C81D91">
        <w:rPr>
          <w:rFonts w:ascii="Arial" w:hAnsi="Arial" w:cs="Arial"/>
          <w:sz w:val="22"/>
        </w:rPr>
        <w:tab/>
      </w:r>
      <w:hyperlink r:id="rId9" w:history="1">
        <w:r w:rsidR="00C81D91" w:rsidRPr="00BF0184">
          <w:rPr>
            <w:rStyle w:val="Hyperlink"/>
            <w:rFonts w:ascii="Arial" w:hAnsi="Arial" w:cs="Arial"/>
            <w:sz w:val="22"/>
          </w:rPr>
          <w:t>jens.osterhoff@desy.de</w:t>
        </w:r>
      </w:hyperlink>
      <w:r w:rsidR="00C81D91">
        <w:rPr>
          <w:rFonts w:ascii="Arial" w:hAnsi="Arial" w:cs="Arial"/>
          <w:sz w:val="22"/>
        </w:rPr>
        <w:t xml:space="preserve"> / -1854</w:t>
      </w:r>
    </w:p>
    <w:p w14:paraId="371F570A" w14:textId="77777777" w:rsidR="00C46EAD" w:rsidRPr="00C46EAD" w:rsidRDefault="00C46EAD" w:rsidP="00C46EAD"/>
    <w:p w14:paraId="485AE8DC" w14:textId="16ECEA6A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C24110">
        <w:rPr>
          <w:rFonts w:ascii="Arial" w:hAnsi="Arial" w:cs="Arial"/>
          <w:b w:val="0"/>
          <w:i/>
          <w:iCs/>
          <w:sz w:val="22"/>
        </w:rPr>
        <w:t xml:space="preserve">Plasma </w:t>
      </w:r>
      <w:proofErr w:type="spellStart"/>
      <w:r w:rsidR="00C24110">
        <w:rPr>
          <w:rFonts w:ascii="Arial" w:hAnsi="Arial" w:cs="Arial"/>
          <w:b w:val="0"/>
          <w:i/>
          <w:iCs/>
          <w:sz w:val="22"/>
        </w:rPr>
        <w:t>wakefield</w:t>
      </w:r>
      <w:proofErr w:type="spellEnd"/>
      <w:r w:rsidR="00C24110">
        <w:rPr>
          <w:rFonts w:ascii="Arial" w:hAnsi="Arial" w:cs="Arial"/>
          <w:b w:val="0"/>
          <w:i/>
          <w:iCs/>
          <w:sz w:val="22"/>
        </w:rPr>
        <w:t xml:space="preserve"> acceleration</w:t>
      </w:r>
    </w:p>
    <w:p w14:paraId="62A40BAC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4A60B7D3" w14:textId="19E98F85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24110">
        <w:rPr>
          <w:rFonts w:ascii="Arial" w:hAnsi="Arial" w:cs="Arial"/>
          <w:sz w:val="22"/>
          <w:szCs w:val="22"/>
          <w:lang w:val="en-US"/>
        </w:rPr>
        <w:t>toral Research</w:t>
      </w:r>
      <w:r w:rsidR="00C81D91">
        <w:rPr>
          <w:rFonts w:ascii="Arial" w:hAnsi="Arial" w:cs="Arial"/>
          <w:sz w:val="22"/>
          <w:szCs w:val="22"/>
          <w:lang w:val="en-US"/>
        </w:rPr>
        <w:t>er</w:t>
      </w:r>
      <w:r w:rsidR="00C24110">
        <w:rPr>
          <w:rFonts w:ascii="Arial" w:hAnsi="Arial" w:cs="Arial"/>
          <w:sz w:val="22"/>
          <w:szCs w:val="22"/>
          <w:lang w:val="en-US"/>
        </w:rPr>
        <w:t xml:space="preserve"> in Advanced Acceleration Con</w:t>
      </w:r>
      <w:r w:rsidR="007F71B2">
        <w:rPr>
          <w:rFonts w:ascii="Arial" w:hAnsi="Arial" w:cs="Arial"/>
          <w:sz w:val="22"/>
          <w:szCs w:val="22"/>
          <w:lang w:val="en-US"/>
        </w:rPr>
        <w:t>c</w:t>
      </w:r>
      <w:r w:rsidR="00C24110">
        <w:rPr>
          <w:rFonts w:ascii="Arial" w:hAnsi="Arial" w:cs="Arial"/>
          <w:sz w:val="22"/>
          <w:szCs w:val="22"/>
          <w:lang w:val="en-US"/>
        </w:rPr>
        <w:t>epts</w:t>
      </w:r>
      <w:r w:rsidRPr="00486DFE">
        <w:rPr>
          <w:rFonts w:ascii="Arial" w:hAnsi="Arial" w:cs="Arial"/>
          <w:sz w:val="22"/>
          <w:lang w:val="en-US"/>
        </w:rPr>
        <w:tab/>
      </w:r>
    </w:p>
    <w:p w14:paraId="7B78FA88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6B302E49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990661" wp14:editId="4896974C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FE15B" w14:textId="7A179493" w:rsidR="00486DFE" w:rsidRPr="00AA623D" w:rsidRDefault="00C81D91" w:rsidP="00AA623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The r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esearch will be performed in the area of beam-driven plasma accelerators. A high current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particle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beam can drive a plasma </w:t>
                            </w:r>
                            <w:proofErr w:type="spellStart"/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>wakefield</w:t>
                            </w:r>
                            <w:proofErr w:type="spellEnd"/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with</w:t>
                            </w:r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>ultra-high gradients enabling compact acceleration. In addition to the</w:t>
                            </w:r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>accelerating fields, the plasma supports strong focusing fields. These</w:t>
                            </w:r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>transverse fields can focus the beam to extremely high densities, much</w:t>
                            </w:r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greater than the background </w:t>
                            </w:r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plasma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>density, resulting in ion motion on the time</w:t>
                            </w:r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>scale of the beam duration. The postdoctoral researcher will investigate</w:t>
                            </w:r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the effects of ion motion on the dynamics of the beam and design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and conduct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>an</w:t>
                            </w:r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>experiment to measure these effects</w:t>
                            </w:r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on the </w:t>
                            </w:r>
                            <w:proofErr w:type="spellStart"/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>FLASHForward</w:t>
                            </w:r>
                            <w:proofErr w:type="spellEnd"/>
                            <w:r w:rsid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 F</w:t>
                            </w:r>
                            <w:r w:rsidR="00AA623D" w:rsidRPr="00AA623D">
                              <w:rPr>
                                <w:rFonts w:ascii="Arial" w:hAnsi="Arial" w:cs="Arial"/>
                                <w:szCs w:val="24"/>
                              </w:rPr>
                              <w:t>acility.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14:paraId="0FCFE15B" w14:textId="7A179493" w:rsidR="00486DFE" w:rsidRPr="00AA623D" w:rsidRDefault="00C81D91" w:rsidP="00AA623D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The r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 xml:space="preserve">esearch will be performed in the area of beam-driven plasma accelerators. A high current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particle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 xml:space="preserve">beam can drive a plasma </w:t>
                      </w:r>
                      <w:proofErr w:type="spellStart"/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>wakefield</w:t>
                      </w:r>
                      <w:proofErr w:type="spellEnd"/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 xml:space="preserve"> with</w:t>
                      </w:r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>ultra-high gradients enabling compact acceleration. In addition to the</w:t>
                      </w:r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>accelerating fields, the plasma supports strong focusing fields. These</w:t>
                      </w:r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>transverse fields can focus the beam to extremely high densities, much</w:t>
                      </w:r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 xml:space="preserve">greater than the background </w:t>
                      </w:r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plasma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>density, resulting in ion motion on the time</w:t>
                      </w:r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>scale of the beam duration. The postdoctoral researcher will investigate</w:t>
                      </w:r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 xml:space="preserve">the effects of ion motion on the dynamics of the beam and design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and conduct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>an</w:t>
                      </w:r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>experiment to measure these effects</w:t>
                      </w:r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 on the </w:t>
                      </w:r>
                      <w:proofErr w:type="spellStart"/>
                      <w:r w:rsidR="00AA623D">
                        <w:rPr>
                          <w:rFonts w:ascii="Arial" w:hAnsi="Arial" w:cs="Arial"/>
                          <w:szCs w:val="24"/>
                        </w:rPr>
                        <w:t>FLASHForward</w:t>
                      </w:r>
                      <w:proofErr w:type="spellEnd"/>
                      <w:r w:rsidR="00AA623D">
                        <w:rPr>
                          <w:rFonts w:ascii="Arial" w:hAnsi="Arial" w:cs="Arial"/>
                          <w:szCs w:val="24"/>
                        </w:rPr>
                        <w:t xml:space="preserve"> F</w:t>
                      </w:r>
                      <w:r w:rsidR="00AA623D" w:rsidRPr="00AA623D">
                        <w:rPr>
                          <w:rFonts w:ascii="Arial" w:hAnsi="Arial" w:cs="Arial"/>
                          <w:szCs w:val="24"/>
                        </w:rPr>
                        <w:t>acility.</w:t>
                      </w:r>
                    </w:p>
                  </w:txbxContent>
                </v:textbox>
              </v:shape>
            </w:pict>
          </mc:Fallback>
        </mc:AlternateContent>
      </w:r>
    </w:p>
    <w:p w14:paraId="326CA287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0CA3E033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5DCBF2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09CE3C1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DDA0E46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1625EE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5DEE61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32D1A2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4512D4C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943A25C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2B896E3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E8158D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33AB3F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E169526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33648FDF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371334" wp14:editId="6661D2C1">
                <wp:simplePos x="0" y="0"/>
                <wp:positionH relativeFrom="column">
                  <wp:posOffset>549985</wp:posOffset>
                </wp:positionH>
                <wp:positionV relativeFrom="paragraph">
                  <wp:posOffset>42287</wp:posOffset>
                </wp:positionV>
                <wp:extent cx="4800600" cy="2586725"/>
                <wp:effectExtent l="0" t="0" r="19050" b="2349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58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41088" w14:textId="71CF9E65" w:rsidR="00AA623D" w:rsidRPr="00AA623D" w:rsidRDefault="00AA623D" w:rsidP="00AA623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AA623D">
                              <w:rPr>
                                <w:rFonts w:ascii="Arial" w:hAnsi="Arial" w:cs="Arial"/>
                                <w:szCs w:val="24"/>
                              </w:rPr>
                              <w:t>The postdoctoral researcher should have a P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hD in physics or related field, </w:t>
                            </w:r>
                            <w:r w:rsidRPr="00AA623D">
                              <w:rPr>
                                <w:rFonts w:ascii="Arial" w:hAnsi="Arial" w:cs="Arial"/>
                                <w:szCs w:val="24"/>
                              </w:rPr>
                              <w:t>some knowledge of advanced acceleration concepts and plasma-based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Pr="00AA623D">
                              <w:rPr>
                                <w:rFonts w:ascii="Arial" w:hAnsi="Arial" w:cs="Arial"/>
                                <w:szCs w:val="24"/>
                              </w:rPr>
                              <w:t>accelerators, and familiarity with computation techniques in plasma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Pr="00AA623D">
                              <w:rPr>
                                <w:rFonts w:ascii="Arial" w:hAnsi="Arial" w:cs="Arial"/>
                                <w:szCs w:val="24"/>
                              </w:rPr>
                              <w:t>physics and numerical mode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l</w:t>
                            </w:r>
                            <w:r w:rsidRPr="00AA623D">
                              <w:rPr>
                                <w:rFonts w:ascii="Arial" w:hAnsi="Arial" w:cs="Arial"/>
                                <w:szCs w:val="24"/>
                              </w:rPr>
                              <w:t xml:space="preserve">ling of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charged particle </w:t>
                            </w:r>
                            <w:r w:rsidRPr="00AA623D">
                              <w:rPr>
                                <w:rFonts w:ascii="Arial" w:hAnsi="Arial" w:cs="Arial"/>
                                <w:szCs w:val="24"/>
                              </w:rPr>
                              <w:t>beams.</w:t>
                            </w:r>
                          </w:p>
                          <w:p w14:paraId="6A1AE554" w14:textId="77777777" w:rsidR="00486DFE" w:rsidRPr="00AA623D" w:rsidRDefault="00486DFE" w:rsidP="00AA623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3pt;margin-top:3.35pt;width:378pt;height:20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">
                <v:textbox inset=",,,1mm">
                  <w:txbxContent>
                    <w:p w14:paraId="0DA41088" w14:textId="71CF9E65" w:rsidR="00AA623D" w:rsidRPr="00AA623D" w:rsidRDefault="00AA623D" w:rsidP="00AA623D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 w:rsidRPr="00AA623D">
                        <w:rPr>
                          <w:rFonts w:ascii="Arial" w:hAnsi="Arial" w:cs="Arial"/>
                          <w:szCs w:val="24"/>
                        </w:rPr>
                        <w:t>The postdoctoral researcher should have a P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hD in physics or related field, </w:t>
                      </w:r>
                      <w:r w:rsidRPr="00AA623D">
                        <w:rPr>
                          <w:rFonts w:ascii="Arial" w:hAnsi="Arial" w:cs="Arial"/>
                          <w:szCs w:val="24"/>
                        </w:rPr>
                        <w:t>some knowledge of advanced acceleration concepts and plasma-based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Pr="00AA623D">
                        <w:rPr>
                          <w:rFonts w:ascii="Arial" w:hAnsi="Arial" w:cs="Arial"/>
                          <w:szCs w:val="24"/>
                        </w:rPr>
                        <w:t>accelerators, and familiarity with computation techniques in plasma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Pr="00AA623D">
                        <w:rPr>
                          <w:rFonts w:ascii="Arial" w:hAnsi="Arial" w:cs="Arial"/>
                          <w:szCs w:val="24"/>
                        </w:rPr>
                        <w:t>physics and numerical mode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l</w:t>
                      </w:r>
                      <w:r w:rsidRPr="00AA623D">
                        <w:rPr>
                          <w:rFonts w:ascii="Arial" w:hAnsi="Arial" w:cs="Arial"/>
                          <w:szCs w:val="24"/>
                        </w:rPr>
                        <w:t xml:space="preserve">ling of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charged particle </w:t>
                      </w:r>
                      <w:r w:rsidRPr="00AA623D">
                        <w:rPr>
                          <w:rFonts w:ascii="Arial" w:hAnsi="Arial" w:cs="Arial"/>
                          <w:szCs w:val="24"/>
                        </w:rPr>
                        <w:t>beams.</w:t>
                      </w:r>
                    </w:p>
                    <w:p w14:paraId="6A1AE554" w14:textId="77777777" w:rsidR="00486DFE" w:rsidRPr="00AA623D" w:rsidRDefault="00486DFE" w:rsidP="00AA623D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F03947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21D2156A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38C34F7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04D896B7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041A99B0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B86B90D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A75DF78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70ADDD4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6ECE2AF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8C13728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76DBC5F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7E03CE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08CA908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F3D6635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186D1FB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C322BAE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BC26D1C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CE08150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BCD8363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6363A54" w14:textId="44FC89A5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24110">
        <w:rPr>
          <w:rFonts w:ascii="Arial" w:hAnsi="Arial" w:cs="Arial"/>
          <w:sz w:val="22"/>
        </w:rPr>
        <w:t>Hamburg</w:t>
      </w:r>
      <w:r w:rsidR="00C81D91">
        <w:rPr>
          <w:rFonts w:ascii="Arial" w:hAnsi="Arial" w:cs="Arial"/>
          <w:sz w:val="22"/>
        </w:rPr>
        <w:t>, Germany</w:t>
      </w:r>
    </w:p>
    <w:p w14:paraId="5968840A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199E5BC9" w14:textId="77777777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2747DB">
        <w:rPr>
          <w:rFonts w:ascii="Arial" w:hAnsi="Arial" w:cs="Arial"/>
          <w:sz w:val="22"/>
        </w:rPr>
        <w:t>December 2016</w:t>
      </w:r>
    </w:p>
    <w:p w14:paraId="6B33F3ED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4321B6FF" w14:textId="727B8E02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927AE0">
        <w:rPr>
          <w:rFonts w:ascii="Arial" w:hAnsi="Arial" w:cs="Arial"/>
          <w:sz w:val="22"/>
        </w:rPr>
        <w:t>Sufficient c</w:t>
      </w:r>
      <w:r w:rsidR="007E001E">
        <w:rPr>
          <w:rFonts w:ascii="Arial" w:hAnsi="Arial" w:cs="Arial"/>
          <w:sz w:val="22"/>
        </w:rPr>
        <w:t xml:space="preserve">ommand of the </w:t>
      </w:r>
      <w:r w:rsidR="00C81D91">
        <w:rPr>
          <w:rFonts w:ascii="Arial" w:hAnsi="Arial" w:cs="Arial"/>
          <w:sz w:val="22"/>
        </w:rPr>
        <w:t>English</w:t>
      </w:r>
      <w:r w:rsidR="007E001E">
        <w:rPr>
          <w:rFonts w:ascii="Arial" w:hAnsi="Arial" w:cs="Arial"/>
          <w:sz w:val="22"/>
        </w:rPr>
        <w:t xml:space="preserve"> language is mandatory</w:t>
      </w:r>
    </w:p>
    <w:p w14:paraId="7F761DB0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715DECF5" w14:textId="76EF7E34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  <w:r w:rsidR="00C81D91">
        <w:rPr>
          <w:rFonts w:ascii="Arial" w:eastAsia="Calibri" w:hAnsi="Arial" w:cs="Arial"/>
          <w:color w:val="000000"/>
          <w:sz w:val="16"/>
          <w:szCs w:val="16"/>
          <w:lang w:val="en-US"/>
        </w:rPr>
        <w:tab/>
      </w:r>
      <w:r w:rsidR="00C81D91">
        <w:rPr>
          <w:rFonts w:ascii="Arial" w:hAnsi="Arial" w:cs="Arial"/>
          <w:szCs w:val="24"/>
        </w:rPr>
        <w:t xml:space="preserve">This project will be executed in close collaboration with </w:t>
      </w:r>
      <w:proofErr w:type="spellStart"/>
      <w:r w:rsidR="00C81D91">
        <w:rPr>
          <w:rFonts w:ascii="Arial" w:hAnsi="Arial" w:cs="Arial"/>
          <w:szCs w:val="24"/>
        </w:rPr>
        <w:t>Dr.</w:t>
      </w:r>
      <w:proofErr w:type="spellEnd"/>
      <w:r w:rsidR="00C81D91">
        <w:rPr>
          <w:rFonts w:ascii="Arial" w:hAnsi="Arial" w:cs="Arial"/>
          <w:szCs w:val="24"/>
        </w:rPr>
        <w:t xml:space="preserve"> Carl Schroeder of Lawrence Berkeley National Laboratory, United States. Therefore, a willingness to travel to Berkeley for a lim</w:t>
      </w:r>
      <w:r w:rsidR="005224D7">
        <w:rPr>
          <w:rFonts w:ascii="Arial" w:hAnsi="Arial" w:cs="Arial"/>
          <w:szCs w:val="24"/>
        </w:rPr>
        <w:t>ited number of weeks per year is</w:t>
      </w:r>
      <w:r w:rsidR="00C81D91">
        <w:rPr>
          <w:rFonts w:ascii="Arial" w:hAnsi="Arial" w:cs="Arial"/>
          <w:szCs w:val="24"/>
        </w:rPr>
        <w:t xml:space="preserve"> </w:t>
      </w:r>
      <w:r w:rsidR="00927AE0">
        <w:rPr>
          <w:rFonts w:ascii="Arial" w:hAnsi="Arial" w:cs="Arial"/>
          <w:szCs w:val="24"/>
        </w:rPr>
        <w:t>required</w:t>
      </w:r>
      <w:r w:rsidR="00C81D91">
        <w:rPr>
          <w:rFonts w:ascii="Arial" w:hAnsi="Arial" w:cs="Arial"/>
          <w:szCs w:val="24"/>
        </w:rPr>
        <w:t>.</w:t>
      </w:r>
    </w:p>
    <w:sectPr w:rsidR="00484D83" w:rsidRPr="00486DFE" w:rsidSect="005568F5">
      <w:headerReference w:type="default" r:id="rId10"/>
      <w:headerReference w:type="first" r:id="rId11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5BD53" w14:textId="77777777" w:rsidR="0073372F" w:rsidRDefault="0073372F">
      <w:r>
        <w:separator/>
      </w:r>
    </w:p>
  </w:endnote>
  <w:endnote w:type="continuationSeparator" w:id="0">
    <w:p w14:paraId="30272B5B" w14:textId="77777777" w:rsidR="0073372F" w:rsidRDefault="00733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4216C" w14:textId="77777777" w:rsidR="0073372F" w:rsidRDefault="0073372F">
      <w:r>
        <w:separator/>
      </w:r>
    </w:p>
  </w:footnote>
  <w:footnote w:type="continuationSeparator" w:id="0">
    <w:p w14:paraId="18EDD156" w14:textId="77777777" w:rsidR="0073372F" w:rsidRDefault="00733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8A4E3" w14:textId="77777777"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29D7">
      <w:rPr>
        <w:rStyle w:val="PageNumber"/>
        <w:noProof/>
      </w:rPr>
      <w:t>2</w:t>
    </w:r>
    <w:r>
      <w:rPr>
        <w:rStyle w:val="PageNumber"/>
      </w:rPr>
      <w:fldChar w:fldCharType="end"/>
    </w:r>
  </w:p>
  <w:p w14:paraId="543A529C" w14:textId="77777777" w:rsidR="00486DFE" w:rsidRDefault="00486D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1FBD6" w14:textId="005D7D19" w:rsidR="00C829D7" w:rsidRDefault="00C829D7">
    <w:pPr>
      <w:pStyle w:val="Header"/>
    </w:pPr>
    <w:r>
      <w:t>DESY-ONACPR-2016-13</w:t>
    </w:r>
  </w:p>
  <w:p w14:paraId="4270EF19" w14:textId="77777777" w:rsidR="00C829D7" w:rsidRDefault="00C829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52C1F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F1696"/>
    <w:rsid w:val="00210FC8"/>
    <w:rsid w:val="00221946"/>
    <w:rsid w:val="00244776"/>
    <w:rsid w:val="0025461E"/>
    <w:rsid w:val="002579DB"/>
    <w:rsid w:val="002747DB"/>
    <w:rsid w:val="002B3695"/>
    <w:rsid w:val="00302527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224D7"/>
    <w:rsid w:val="00523A50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3372F"/>
    <w:rsid w:val="00746046"/>
    <w:rsid w:val="00793FB4"/>
    <w:rsid w:val="007A673C"/>
    <w:rsid w:val="007E001E"/>
    <w:rsid w:val="007F71B2"/>
    <w:rsid w:val="0086164E"/>
    <w:rsid w:val="008725EC"/>
    <w:rsid w:val="008B1631"/>
    <w:rsid w:val="008B7F76"/>
    <w:rsid w:val="00907574"/>
    <w:rsid w:val="00927AE0"/>
    <w:rsid w:val="009443C2"/>
    <w:rsid w:val="00954723"/>
    <w:rsid w:val="00956316"/>
    <w:rsid w:val="00962EC1"/>
    <w:rsid w:val="00982B07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A623D"/>
    <w:rsid w:val="00AC1BD3"/>
    <w:rsid w:val="00B176BE"/>
    <w:rsid w:val="00B274AC"/>
    <w:rsid w:val="00B325AB"/>
    <w:rsid w:val="00B6366B"/>
    <w:rsid w:val="00BA60B3"/>
    <w:rsid w:val="00BE69E7"/>
    <w:rsid w:val="00C24110"/>
    <w:rsid w:val="00C46EAD"/>
    <w:rsid w:val="00C81D91"/>
    <w:rsid w:val="00C829D7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52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iPriority="99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iPriority="99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829D7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iPriority="99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iPriority="99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829D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ens.osterhoff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B637B-5179-4D37-A5FD-C7A69CFEC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118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Helmholtz – DAAD – Fellowships 2006</vt:lpstr>
    </vt:vector>
  </TitlesOfParts>
  <Company>DAAD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3</cp:revision>
  <cp:lastPrinted>2006-08-08T10:33:00Z</cp:lastPrinted>
  <dcterms:created xsi:type="dcterms:W3CDTF">2016-05-30T21:37:00Z</dcterms:created>
  <dcterms:modified xsi:type="dcterms:W3CDTF">2016-05-30T21:37:00Z</dcterms:modified>
</cp:coreProperties>
</file>