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BE676" w14:textId="77777777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2747DB">
        <w:rPr>
          <w:rFonts w:ascii="Arial" w:hAnsi="Arial" w:cs="Arial"/>
          <w:sz w:val="32"/>
          <w:lang w:eastAsia="zh-CN"/>
        </w:rPr>
        <w:t>2016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48751B20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4F9E87CB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46EBD353" w14:textId="45A26090" w:rsidR="00CB6E9E" w:rsidRDefault="00C46EAD" w:rsidP="00CB6E9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2747DB">
        <w:rPr>
          <w:rFonts w:cs="Arial"/>
          <w:b/>
          <w:sz w:val="22"/>
          <w:lang w:val="en-US"/>
        </w:rPr>
        <w:tab/>
      </w:r>
      <w:r w:rsidR="00486DFE" w:rsidRPr="00486DFE">
        <w:rPr>
          <w:rFonts w:cs="Arial"/>
          <w:b/>
          <w:sz w:val="22"/>
          <w:lang w:val="en-US"/>
        </w:rPr>
        <w:t>DESY</w:t>
      </w:r>
      <w:r w:rsidR="00CB6E9E">
        <w:rPr>
          <w:rFonts w:cs="Arial"/>
          <w:b/>
          <w:sz w:val="22"/>
          <w:lang w:val="en-US"/>
        </w:rPr>
        <w:t xml:space="preserve"> (</w:t>
      </w:r>
      <w:r w:rsidR="00CB6E9E" w:rsidRPr="001811B0">
        <w:rPr>
          <w:rFonts w:cs="Arial"/>
          <w:b/>
          <w:i/>
          <w:sz w:val="22"/>
          <w:lang w:val="en-US"/>
        </w:rPr>
        <w:t>Please</w:t>
      </w:r>
      <w:r w:rsidR="00CB6E9E" w:rsidRPr="001811B0">
        <w:rPr>
          <w:rFonts w:cs="Arial"/>
          <w:b/>
          <w:i/>
          <w:sz w:val="22"/>
          <w:lang w:val="en-US"/>
        </w:rPr>
        <w:t xml:space="preserve"> reference to DESY-ONACPR-2016-10</w:t>
      </w:r>
      <w:r w:rsidR="00CB6E9E">
        <w:rPr>
          <w:rFonts w:cs="Arial"/>
          <w:b/>
          <w:sz w:val="22"/>
          <w:lang w:val="en-US"/>
        </w:rPr>
        <w:t>)</w:t>
      </w:r>
    </w:p>
    <w:p w14:paraId="0FCC698A" w14:textId="114BD085" w:rsidR="0086164E" w:rsidRPr="00486DFE" w:rsidRDefault="0086164E" w:rsidP="00CB6E9E">
      <w:pPr>
        <w:pStyle w:val="Heading2"/>
        <w:spacing w:after="0"/>
        <w:jc w:val="left"/>
        <w:rPr>
          <w:rFonts w:cs="Arial"/>
          <w:iCs/>
          <w:sz w:val="22"/>
          <w:lang w:val="en-US" w:eastAsia="zh-CN"/>
        </w:rPr>
      </w:pPr>
    </w:p>
    <w:p w14:paraId="2FF9911A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14404E3E" w14:textId="77777777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3348EC">
        <w:rPr>
          <w:rFonts w:ascii="Arial" w:hAnsi="Arial" w:cs="Arial"/>
          <w:sz w:val="22"/>
          <w:lang w:eastAsia="zh-CN"/>
        </w:rPr>
        <w:t>FH/CMS</w:t>
      </w:r>
      <w:r>
        <w:rPr>
          <w:rFonts w:ascii="Arial" w:hAnsi="Arial" w:cs="Arial"/>
          <w:sz w:val="22"/>
          <w:lang w:eastAsia="zh-CN"/>
        </w:rPr>
        <w:tab/>
      </w:r>
    </w:p>
    <w:p w14:paraId="0206520E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40749710" w14:textId="18E88A1F" w:rsidR="00675DFD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proofErr w:type="spellStart"/>
      <w:r w:rsidR="00F128DD">
        <w:rPr>
          <w:rFonts w:ascii="Arial" w:hAnsi="Arial" w:cs="Arial"/>
          <w:sz w:val="22"/>
        </w:rPr>
        <w:t>Prof.</w:t>
      </w:r>
      <w:proofErr w:type="spellEnd"/>
      <w:r w:rsidR="00F128DD">
        <w:rPr>
          <w:rFonts w:ascii="Arial" w:hAnsi="Arial" w:cs="Arial"/>
          <w:sz w:val="22"/>
        </w:rPr>
        <w:t xml:space="preserve"> Christian Schwan</w:t>
      </w:r>
      <w:r w:rsidR="003348EC">
        <w:rPr>
          <w:rFonts w:ascii="Arial" w:hAnsi="Arial" w:cs="Arial"/>
          <w:sz w:val="22"/>
        </w:rPr>
        <w:t>e</w:t>
      </w:r>
      <w:r w:rsidR="00F128DD">
        <w:rPr>
          <w:rFonts w:ascii="Arial" w:hAnsi="Arial" w:cs="Arial"/>
          <w:sz w:val="22"/>
        </w:rPr>
        <w:t>n</w:t>
      </w:r>
      <w:bookmarkStart w:id="0" w:name="_GoBack"/>
      <w:bookmarkEnd w:id="0"/>
      <w:r w:rsidR="003348EC">
        <w:rPr>
          <w:rFonts w:ascii="Arial" w:hAnsi="Arial" w:cs="Arial"/>
          <w:sz w:val="22"/>
        </w:rPr>
        <w:t>berger</w:t>
      </w:r>
      <w:r w:rsidR="003348EC">
        <w:rPr>
          <w:rFonts w:ascii="Arial" w:hAnsi="Arial" w:cs="Arial"/>
          <w:sz w:val="22"/>
        </w:rPr>
        <w:tab/>
      </w:r>
      <w:r w:rsidR="003348EC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ab/>
      </w:r>
    </w:p>
    <w:p w14:paraId="47869909" w14:textId="53D40FC9" w:rsidR="007A673C" w:rsidRDefault="00C46EAD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Email/Phone:</w:t>
      </w:r>
      <w:r>
        <w:rPr>
          <w:rFonts w:ascii="Arial" w:hAnsi="Arial" w:cs="Arial"/>
          <w:sz w:val="22"/>
        </w:rPr>
        <w:tab/>
      </w:r>
      <w:r w:rsidR="003348EC">
        <w:rPr>
          <w:rFonts w:ascii="Arial" w:hAnsi="Arial" w:cs="Arial"/>
          <w:sz w:val="22"/>
        </w:rPr>
        <w:t xml:space="preserve"> </w:t>
      </w:r>
      <w:hyperlink r:id="rId9" w:history="1">
        <w:r w:rsidR="003348EC" w:rsidRPr="00B8597C">
          <w:rPr>
            <w:rStyle w:val="Hyperlink"/>
            <w:rFonts w:ascii="Arial" w:hAnsi="Arial" w:cs="Arial"/>
            <w:sz w:val="22"/>
          </w:rPr>
          <w:t>christian.schwanenberger@desy.de</w:t>
        </w:r>
      </w:hyperlink>
      <w:r w:rsidR="003348EC">
        <w:rPr>
          <w:rFonts w:ascii="Arial" w:hAnsi="Arial" w:cs="Arial"/>
          <w:sz w:val="22"/>
        </w:rPr>
        <w:t xml:space="preserve"> / </w:t>
      </w:r>
      <w:r w:rsidR="00675DFD">
        <w:rPr>
          <w:rFonts w:ascii="Arial" w:hAnsi="Arial" w:cs="Arial"/>
          <w:sz w:val="22"/>
        </w:rPr>
        <w:t xml:space="preserve">+49 40 8998 </w:t>
      </w:r>
      <w:r w:rsidR="003348EC">
        <w:rPr>
          <w:rFonts w:ascii="Arial" w:hAnsi="Arial" w:cs="Arial"/>
          <w:sz w:val="22"/>
        </w:rPr>
        <w:t>6004</w:t>
      </w:r>
      <w:r>
        <w:rPr>
          <w:rFonts w:ascii="Arial" w:hAnsi="Arial" w:cs="Arial"/>
          <w:sz w:val="22"/>
        </w:rPr>
        <w:tab/>
      </w:r>
    </w:p>
    <w:p w14:paraId="11A9BFB9" w14:textId="77777777" w:rsidR="00C46EAD" w:rsidRPr="00C46EAD" w:rsidRDefault="00C46EAD" w:rsidP="00C46EAD"/>
    <w:p w14:paraId="382CD155" w14:textId="77777777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3348EC">
        <w:rPr>
          <w:rFonts w:ascii="Arial" w:hAnsi="Arial" w:cs="Arial"/>
          <w:b w:val="0"/>
          <w:sz w:val="22"/>
        </w:rPr>
        <w:t>Elementary Particle Physics at the LHC, Search for Dark Matter</w:t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</w:p>
    <w:p w14:paraId="2A677B67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5EF5E9DF" w14:textId="77777777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3348EC">
        <w:rPr>
          <w:rFonts w:ascii="Arial" w:hAnsi="Arial" w:cs="Arial"/>
          <w:sz w:val="22"/>
          <w:szCs w:val="22"/>
          <w:lang w:val="en-US"/>
        </w:rPr>
        <w:t>toral Research in data analysis with the CMS experiment</w:t>
      </w:r>
      <w:r w:rsidRPr="00486DFE">
        <w:rPr>
          <w:rFonts w:ascii="Arial" w:hAnsi="Arial" w:cs="Arial"/>
          <w:sz w:val="22"/>
          <w:lang w:val="en-US"/>
        </w:rPr>
        <w:tab/>
      </w:r>
    </w:p>
    <w:p w14:paraId="1B19E67B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4BABC7B0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84856C" wp14:editId="29D55FFE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02882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1868B" w14:textId="77777777" w:rsidR="000E0EF7" w:rsidRPr="00806BC0" w:rsidRDefault="000E0EF7" w:rsidP="000E0EF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06BC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The origin of Dark Matter (DM) is one of the most important topics in</w:t>
                            </w:r>
                            <w:r w:rsidRPr="00806BC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06BC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today's science. The running of CERN's Large Hadron Collider at a new</w:t>
                            </w:r>
                            <w:r w:rsidRPr="00806BC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06BC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energy frontier offers very exciting perspectives for particle</w:t>
                            </w:r>
                            <w:r w:rsidRPr="00806BC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06BC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physics, in particular in searches for new physics beyond the Standard</w:t>
                            </w:r>
                            <w:r w:rsidRPr="00806BC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06BC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Model (SM). </w:t>
                            </w:r>
                          </w:p>
                          <w:p w14:paraId="6EA35F08" w14:textId="77777777" w:rsidR="000E0EF7" w:rsidRPr="00806BC0" w:rsidRDefault="000E0EF7" w:rsidP="000E0EF7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C81A7BA" w14:textId="77777777" w:rsidR="00BD6A8D" w:rsidRPr="00806BC0" w:rsidRDefault="000E0EF7" w:rsidP="000E0EF7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806BC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DESY plays a leading role in searches for New Physics like supersymmetry and DM with the CMS experiment. The successful candidate will play a central role in the analysis of CMS data to search for DM and to theoretical interpretations in the context of extensions of the SM such as simplified DM models.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">
                <v:textbox>
                  <w:txbxContent>
                    <w:p w14:paraId="4C51868B" w14:textId="77777777" w:rsidR="000E0EF7" w:rsidRPr="00806BC0" w:rsidRDefault="000E0EF7" w:rsidP="000E0EF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06BC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The origin of Dark Matter (DM) is one of the most important topics in</w:t>
                      </w:r>
                      <w:r w:rsidRPr="00806BC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806BC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today's science. The running of CERN's Large Hadron Collider at a new</w:t>
                      </w:r>
                      <w:r w:rsidRPr="00806BC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806BC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energy frontier offers very exciting perspectives for particle</w:t>
                      </w:r>
                      <w:r w:rsidRPr="00806BC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806BC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physics, in particular in searches for new physics beyond the Standard</w:t>
                      </w:r>
                      <w:r w:rsidRPr="00806BC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806BC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Model (SM). </w:t>
                      </w:r>
                    </w:p>
                    <w:p w14:paraId="6EA35F08" w14:textId="77777777" w:rsidR="000E0EF7" w:rsidRPr="00806BC0" w:rsidRDefault="000E0EF7" w:rsidP="000E0EF7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</w:p>
                    <w:p w14:paraId="0C81A7BA" w14:textId="77777777" w:rsidR="00BD6A8D" w:rsidRPr="00806BC0" w:rsidRDefault="000E0EF7" w:rsidP="000E0EF7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806BC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en-US"/>
                        </w:rPr>
                        <w:t>DESY plays a leading role in searches for New Physics like supersymmetry and DM with the CMS experiment. The successful candidate will play a central role in the analysis of CMS data to search for DM and to theoretical interpretations in the context of extensions of the SM such as simplified DM models.</w:t>
                      </w:r>
                    </w:p>
                  </w:txbxContent>
                </v:textbox>
              </v:shape>
            </w:pict>
          </mc:Fallback>
        </mc:AlternateContent>
      </w:r>
    </w:p>
    <w:p w14:paraId="18187DF6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7EA503B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B8D141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E47C930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2FDF753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406108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7B5021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61E9157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DBA6DAD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40E731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962331D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74FBFBE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97BBE8E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B4A21F5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36057BB6" w14:textId="77777777"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CDF7FE" wp14:editId="7578B56F">
                <wp:simplePos x="0" y="0"/>
                <wp:positionH relativeFrom="column">
                  <wp:posOffset>552472</wp:posOffset>
                </wp:positionH>
                <wp:positionV relativeFrom="paragraph">
                  <wp:posOffset>46022</wp:posOffset>
                </wp:positionV>
                <wp:extent cx="4800600" cy="2579348"/>
                <wp:effectExtent l="0" t="0" r="19050" b="1206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5793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6A9B9" w14:textId="77777777" w:rsidR="00BD6A8D" w:rsidRPr="00C44758" w:rsidRDefault="00BD6A8D" w:rsidP="003348E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C44758">
                              <w:rPr>
                                <w:rFonts w:ascii="Arial" w:hAnsi="Arial" w:cs="Arial"/>
                                <w:szCs w:val="24"/>
                              </w:rPr>
                              <w:t>solid skills in modern programming languages, preferably C++</w:t>
                            </w:r>
                            <w:r w:rsidR="000E0EF7">
                              <w:rPr>
                                <w:rFonts w:ascii="Arial" w:hAnsi="Arial" w:cs="Arial"/>
                                <w:szCs w:val="24"/>
                              </w:rPr>
                              <w:t xml:space="preserve"> and python</w:t>
                            </w:r>
                          </w:p>
                          <w:p w14:paraId="4919ED1B" w14:textId="77777777" w:rsidR="00BD6A8D" w:rsidRDefault="00BD6A8D" w:rsidP="003348E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basic knowledge in root</w:t>
                            </w:r>
                          </w:p>
                          <w:p w14:paraId="02AA08EB" w14:textId="77777777" w:rsidR="00BD6A8D" w:rsidRDefault="00BD6A8D" w:rsidP="003348E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data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analysis experience. The candidate should preferably have at least one publication as primary author or a preliminary result of an own data analysis in the field of high energy physics</w:t>
                            </w:r>
                          </w:p>
                          <w:p w14:paraId="5024C642" w14:textId="77777777" w:rsidR="00BD6A8D" w:rsidRPr="00C44758" w:rsidRDefault="00BD6A8D" w:rsidP="003348E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very good knowledge of English language in writing and speaking</w:t>
                            </w:r>
                          </w:p>
                          <w:p w14:paraId="2DD6B63C" w14:textId="77777777" w:rsidR="00BD6A8D" w:rsidRPr="00B274AC" w:rsidRDefault="00BD6A8D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5pt;margin-top:3.6pt;width:378pt;height:20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">
                <v:textbox inset=",,,1mm">
                  <w:txbxContent>
                    <w:p w14:paraId="2136A9B9" w14:textId="77777777" w:rsidR="00BD6A8D" w:rsidRPr="00C44758" w:rsidRDefault="00BD6A8D" w:rsidP="003348E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r w:rsidRPr="00C44758">
                        <w:rPr>
                          <w:rFonts w:ascii="Arial" w:hAnsi="Arial" w:cs="Arial"/>
                          <w:szCs w:val="24"/>
                        </w:rPr>
                        <w:t>solid skills in modern programming languages, preferably C++</w:t>
                      </w:r>
                      <w:r w:rsidR="000E0EF7">
                        <w:rPr>
                          <w:rFonts w:ascii="Arial" w:hAnsi="Arial" w:cs="Arial"/>
                          <w:szCs w:val="24"/>
                        </w:rPr>
                        <w:t xml:space="preserve"> and python</w:t>
                      </w:r>
                    </w:p>
                    <w:p w14:paraId="4919ED1B" w14:textId="77777777" w:rsidR="00BD6A8D" w:rsidRDefault="00BD6A8D" w:rsidP="003348E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basic knowledge in root</w:t>
                      </w:r>
                    </w:p>
                    <w:p w14:paraId="02AA08EB" w14:textId="77777777" w:rsidR="00BD6A8D" w:rsidRDefault="00BD6A8D" w:rsidP="003348E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Cs w:val="24"/>
                        </w:rPr>
                        <w:t>data</w:t>
                      </w:r>
                      <w:proofErr w:type="gramEnd"/>
                      <w:r>
                        <w:rPr>
                          <w:rFonts w:ascii="Arial" w:hAnsi="Arial" w:cs="Arial"/>
                          <w:szCs w:val="24"/>
                        </w:rPr>
                        <w:t xml:space="preserve"> analysis experience. The candidate should preferably have at least one publication as primary author or a preliminary result of an own data analysis in the field of high energy physics</w:t>
                      </w:r>
                    </w:p>
                    <w:p w14:paraId="5024C642" w14:textId="77777777" w:rsidR="00BD6A8D" w:rsidRPr="00C44758" w:rsidRDefault="00BD6A8D" w:rsidP="003348E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very good knowledge of English language in writing and speaking</w:t>
                      </w:r>
                    </w:p>
                    <w:p w14:paraId="2DD6B63C" w14:textId="77777777" w:rsidR="00BD6A8D" w:rsidRPr="00B274AC" w:rsidRDefault="00BD6A8D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67C871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278149EE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25FDEFC0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19E36CBF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44CFA69D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D37BCF5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E5900BD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77DFE59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7934BD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8D130BA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C471D32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F37E7E5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EC82922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FDF0199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94D3B5A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2EAAD54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F5F2FD5" w14:textId="77777777" w:rsidR="00486DFE" w:rsidRPr="00486DFE" w:rsidRDefault="00486DFE" w:rsidP="00675DFD">
      <w:pPr>
        <w:rPr>
          <w:rFonts w:ascii="Arial" w:hAnsi="Arial" w:cs="Arial"/>
          <w:b/>
          <w:sz w:val="22"/>
          <w:lang w:eastAsia="zh-CN"/>
        </w:rPr>
      </w:pPr>
    </w:p>
    <w:p w14:paraId="11BACDA8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6706040" w14:textId="77777777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BD6A8D">
        <w:rPr>
          <w:rFonts w:ascii="Arial" w:hAnsi="Arial" w:cs="Arial"/>
          <w:sz w:val="22"/>
        </w:rPr>
        <w:t>Hamburg</w:t>
      </w:r>
    </w:p>
    <w:p w14:paraId="60295642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2CDF081B" w14:textId="77777777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2747DB">
        <w:rPr>
          <w:rFonts w:ascii="Arial" w:hAnsi="Arial" w:cs="Arial"/>
          <w:sz w:val="22"/>
        </w:rPr>
        <w:t>December 2016</w:t>
      </w:r>
    </w:p>
    <w:p w14:paraId="0346BD64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4BDC670A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 (please note that we require for all candid</w:t>
      </w:r>
      <w:r w:rsidR="000A3D3B">
        <w:rPr>
          <w:rFonts w:ascii="Arial" w:hAnsi="Arial" w:cs="Arial"/>
          <w:sz w:val="22"/>
        </w:rPr>
        <w:t xml:space="preserve">ates proven records of English, </w:t>
      </w:r>
      <w:r w:rsidR="00C46EAD">
        <w:rPr>
          <w:rFonts w:ascii="Arial" w:hAnsi="Arial" w:cs="Arial"/>
          <w:sz w:val="22"/>
        </w:rPr>
        <w:t xml:space="preserve">e.g. </w:t>
      </w:r>
      <w:r w:rsidR="00956316">
        <w:rPr>
          <w:rFonts w:ascii="Arial" w:hAnsi="Arial" w:cs="Arial"/>
          <w:sz w:val="22"/>
        </w:rPr>
        <w:t>CAE</w:t>
      </w:r>
      <w:r w:rsidR="00553C85">
        <w:rPr>
          <w:rFonts w:ascii="Arial" w:hAnsi="Arial" w:cs="Arial"/>
          <w:sz w:val="22"/>
        </w:rPr>
        <w:t xml:space="preserve"> certificate</w:t>
      </w:r>
      <w:r w:rsidR="000A3D3B">
        <w:rPr>
          <w:rFonts w:ascii="Arial" w:hAnsi="Arial" w:cs="Arial"/>
          <w:sz w:val="22"/>
        </w:rPr>
        <w:t>)</w:t>
      </w:r>
      <w:r w:rsidR="00486DFE" w:rsidRPr="00486DFE">
        <w:rPr>
          <w:rFonts w:ascii="Arial" w:hAnsi="Arial" w:cs="Arial"/>
          <w:i/>
          <w:iCs/>
          <w:sz w:val="22"/>
        </w:rPr>
        <w:t xml:space="preserve">   </w:t>
      </w:r>
    </w:p>
    <w:p w14:paraId="6169CFF0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335B0AD9" w14:textId="77777777"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sectPr w:rsidR="00484D83" w:rsidRPr="00486DFE" w:rsidSect="005568F5">
      <w:headerReference w:type="default" r:id="rId10"/>
      <w:headerReference w:type="first" r:id="rId11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DAFAC1" w14:textId="77777777" w:rsidR="009A1C11" w:rsidRDefault="009A1C11">
      <w:r>
        <w:separator/>
      </w:r>
    </w:p>
  </w:endnote>
  <w:endnote w:type="continuationSeparator" w:id="0">
    <w:p w14:paraId="2552014F" w14:textId="77777777" w:rsidR="009A1C11" w:rsidRDefault="009A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A1118" w14:textId="77777777" w:rsidR="009A1C11" w:rsidRDefault="009A1C11">
      <w:r>
        <w:separator/>
      </w:r>
    </w:p>
  </w:footnote>
  <w:footnote w:type="continuationSeparator" w:id="0">
    <w:p w14:paraId="32E6683D" w14:textId="77777777" w:rsidR="009A1C11" w:rsidRDefault="009A1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AF6E4" w14:textId="77777777" w:rsidR="00BD6A8D" w:rsidRDefault="00BD6A8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5DFD">
      <w:rPr>
        <w:rStyle w:val="PageNumber"/>
        <w:noProof/>
      </w:rPr>
      <w:t>2</w:t>
    </w:r>
    <w:r>
      <w:rPr>
        <w:rStyle w:val="PageNumber"/>
      </w:rPr>
      <w:fldChar w:fldCharType="end"/>
    </w:r>
  </w:p>
  <w:p w14:paraId="37FE4D17" w14:textId="77777777" w:rsidR="00BD6A8D" w:rsidRDefault="00BD6A8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DE7D2" w14:textId="27A1CA80" w:rsidR="00675DFD" w:rsidRDefault="00675DFD">
    <w:pPr>
      <w:pStyle w:val="Header"/>
    </w:pPr>
    <w:r>
      <w:t>DESY-ONACPR-2016-10</w:t>
    </w:r>
  </w:p>
  <w:p w14:paraId="5A6F9BE7" w14:textId="77777777" w:rsidR="00675DFD" w:rsidRDefault="00675D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4511D15"/>
    <w:multiLevelType w:val="hybridMultilevel"/>
    <w:tmpl w:val="4B02F5A8"/>
    <w:lvl w:ilvl="0" w:tplc="1F1032F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D4A4F"/>
    <w:rsid w:val="000E0EF7"/>
    <w:rsid w:val="000E2355"/>
    <w:rsid w:val="000F4A2C"/>
    <w:rsid w:val="00113184"/>
    <w:rsid w:val="00133131"/>
    <w:rsid w:val="001509A9"/>
    <w:rsid w:val="00151E9C"/>
    <w:rsid w:val="001650F4"/>
    <w:rsid w:val="001811B0"/>
    <w:rsid w:val="001C7322"/>
    <w:rsid w:val="001D0190"/>
    <w:rsid w:val="001F1696"/>
    <w:rsid w:val="00210FC8"/>
    <w:rsid w:val="00221946"/>
    <w:rsid w:val="00244776"/>
    <w:rsid w:val="0025461E"/>
    <w:rsid w:val="002579DB"/>
    <w:rsid w:val="002747DB"/>
    <w:rsid w:val="002B3695"/>
    <w:rsid w:val="00302527"/>
    <w:rsid w:val="003348EC"/>
    <w:rsid w:val="00336D1B"/>
    <w:rsid w:val="00342F67"/>
    <w:rsid w:val="003900D0"/>
    <w:rsid w:val="003A0404"/>
    <w:rsid w:val="003B32CE"/>
    <w:rsid w:val="003B609B"/>
    <w:rsid w:val="00402926"/>
    <w:rsid w:val="00403A8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23A50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75DFD"/>
    <w:rsid w:val="006911AF"/>
    <w:rsid w:val="006B2159"/>
    <w:rsid w:val="006D4D56"/>
    <w:rsid w:val="00746046"/>
    <w:rsid w:val="00793FB4"/>
    <w:rsid w:val="007A673C"/>
    <w:rsid w:val="00806BC0"/>
    <w:rsid w:val="008459A0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937EF"/>
    <w:rsid w:val="009A1C11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D6A8D"/>
    <w:rsid w:val="00BE69E7"/>
    <w:rsid w:val="00C46EAD"/>
    <w:rsid w:val="00C9425C"/>
    <w:rsid w:val="00CB0D10"/>
    <w:rsid w:val="00CB5E31"/>
    <w:rsid w:val="00CB6E9E"/>
    <w:rsid w:val="00CF51BC"/>
    <w:rsid w:val="00D41E8B"/>
    <w:rsid w:val="00D64355"/>
    <w:rsid w:val="00DA385D"/>
    <w:rsid w:val="00DA3884"/>
    <w:rsid w:val="00DB4087"/>
    <w:rsid w:val="00DC1ADD"/>
    <w:rsid w:val="00DE42BA"/>
    <w:rsid w:val="00E853E1"/>
    <w:rsid w:val="00E876B6"/>
    <w:rsid w:val="00F1072C"/>
    <w:rsid w:val="00F128DD"/>
    <w:rsid w:val="00F95D12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30C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75DFD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75DF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hristian.schwanenberger@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CEAE6-1A25-4251-BEE8-20600129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103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8</cp:revision>
  <cp:lastPrinted>2006-08-08T10:33:00Z</cp:lastPrinted>
  <dcterms:created xsi:type="dcterms:W3CDTF">2016-05-30T21:32:00Z</dcterms:created>
  <dcterms:modified xsi:type="dcterms:W3CDTF">2016-05-30T21:56:00Z</dcterms:modified>
</cp:coreProperties>
</file>